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05C0" w14:textId="7AF3D541" w:rsidR="00BD0251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DOM ZA STARIJE I NEMOĆNE OSOBE VUKOVAR</w:t>
      </w:r>
    </w:p>
    <w:p w14:paraId="77491D04" w14:textId="2B60336A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ŠIBENSKA 14, VUKOVAR</w:t>
      </w:r>
    </w:p>
    <w:p w14:paraId="24A1332A" w14:textId="75E9BBB8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Klasa:551-05-2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-01</w:t>
      </w:r>
    </w:p>
    <w:p w14:paraId="2677AF96" w14:textId="1BC76B98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Ur.broj:2195-95-2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-</w:t>
      </w:r>
      <w:r w:rsidR="00471DAA">
        <w:rPr>
          <w:sz w:val="28"/>
          <w:szCs w:val="28"/>
        </w:rPr>
        <w:t>101</w:t>
      </w:r>
    </w:p>
    <w:p w14:paraId="65E21B2C" w14:textId="00DC4F46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>Vukovar, 1</w:t>
      </w:r>
      <w:r w:rsidR="00471DAA">
        <w:rPr>
          <w:sz w:val="28"/>
          <w:szCs w:val="28"/>
        </w:rPr>
        <w:t>3</w:t>
      </w:r>
      <w:r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.</w:t>
      </w:r>
    </w:p>
    <w:p w14:paraId="039E51EB" w14:textId="6BB9505A" w:rsidR="004D61C4" w:rsidRPr="00B03B72" w:rsidRDefault="004D61C4" w:rsidP="004D61C4">
      <w:pPr>
        <w:pStyle w:val="Bezproreda"/>
        <w:rPr>
          <w:sz w:val="28"/>
          <w:szCs w:val="28"/>
        </w:rPr>
      </w:pPr>
    </w:p>
    <w:p w14:paraId="3F4C7E70" w14:textId="089F14DC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</w:r>
      <w:r w:rsidRPr="00B03B72">
        <w:rPr>
          <w:sz w:val="28"/>
          <w:szCs w:val="28"/>
        </w:rPr>
        <w:tab/>
        <w:t>Z  A  P  I  S  N  I  K</w:t>
      </w:r>
    </w:p>
    <w:p w14:paraId="2B25AE2E" w14:textId="5F97DB99" w:rsidR="004D61C4" w:rsidRPr="00B03B72" w:rsidRDefault="004D61C4" w:rsidP="004D61C4">
      <w:pPr>
        <w:pStyle w:val="Bezproreda"/>
        <w:rPr>
          <w:sz w:val="28"/>
          <w:szCs w:val="28"/>
        </w:rPr>
      </w:pPr>
    </w:p>
    <w:p w14:paraId="5FD061F5" w14:textId="6D7DD1F2" w:rsidR="004D61C4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>Sastavljen dana 1</w:t>
      </w:r>
      <w:r w:rsidR="00471DAA">
        <w:rPr>
          <w:sz w:val="28"/>
          <w:szCs w:val="28"/>
        </w:rPr>
        <w:t>3</w:t>
      </w:r>
      <w:r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Pr="00B03B72">
        <w:rPr>
          <w:sz w:val="28"/>
          <w:szCs w:val="28"/>
        </w:rPr>
        <w:t>. god. u prostorijama Doma za starije i nemoćne osobe Vukovar u predmetu odabira kandidata za radno mjesto medicinske sestre</w:t>
      </w:r>
      <w:r w:rsidR="00471DAA">
        <w:rPr>
          <w:sz w:val="28"/>
          <w:szCs w:val="28"/>
        </w:rPr>
        <w:t>/tehničar</w:t>
      </w:r>
      <w:r w:rsidRPr="00B03B72">
        <w:rPr>
          <w:sz w:val="28"/>
          <w:szCs w:val="28"/>
        </w:rPr>
        <w:t>.</w:t>
      </w:r>
    </w:p>
    <w:p w14:paraId="4F02D8AB" w14:textId="652552E8" w:rsidR="00B03B72" w:rsidRPr="00B03B72" w:rsidRDefault="004D61C4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 xml:space="preserve">Natječaj  je  bio  objavljen  na  Hrvatskom </w:t>
      </w:r>
      <w:r w:rsidR="00B03B72" w:rsidRPr="00B03B72">
        <w:rPr>
          <w:sz w:val="28"/>
          <w:szCs w:val="28"/>
        </w:rPr>
        <w:t xml:space="preserve">zavodu za zapošljavanje, internetskoj stranici Doma za starije i nemoćne osobe Vukovar, te na Oglasnoj ploči Doma od </w:t>
      </w:r>
      <w:r w:rsidR="00471DAA">
        <w:rPr>
          <w:sz w:val="28"/>
          <w:szCs w:val="28"/>
        </w:rPr>
        <w:t>03</w:t>
      </w:r>
      <w:r w:rsidR="00B03B72" w:rsidRPr="00B03B72">
        <w:rPr>
          <w:sz w:val="28"/>
          <w:szCs w:val="28"/>
        </w:rPr>
        <w:t>.0</w:t>
      </w:r>
      <w:r w:rsidR="00471DAA">
        <w:rPr>
          <w:sz w:val="28"/>
          <w:szCs w:val="28"/>
        </w:rPr>
        <w:t>2</w:t>
      </w:r>
      <w:r w:rsidR="00B03B72"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="00B03B72" w:rsidRPr="00B03B72">
        <w:rPr>
          <w:sz w:val="28"/>
          <w:szCs w:val="28"/>
        </w:rPr>
        <w:t xml:space="preserve">. do </w:t>
      </w:r>
      <w:r w:rsidR="00471DAA">
        <w:rPr>
          <w:sz w:val="28"/>
          <w:szCs w:val="28"/>
        </w:rPr>
        <w:t>1</w:t>
      </w:r>
      <w:r w:rsidR="00B03B72" w:rsidRPr="00B03B72">
        <w:rPr>
          <w:sz w:val="28"/>
          <w:szCs w:val="28"/>
        </w:rPr>
        <w:t>1.0</w:t>
      </w:r>
      <w:r w:rsidR="00471DAA">
        <w:rPr>
          <w:sz w:val="28"/>
          <w:szCs w:val="28"/>
        </w:rPr>
        <w:t>2</w:t>
      </w:r>
      <w:r w:rsidR="00B03B72" w:rsidRPr="00B03B72">
        <w:rPr>
          <w:sz w:val="28"/>
          <w:szCs w:val="28"/>
        </w:rPr>
        <w:t>.202</w:t>
      </w:r>
      <w:r w:rsidR="00471DAA">
        <w:rPr>
          <w:sz w:val="28"/>
          <w:szCs w:val="28"/>
        </w:rPr>
        <w:t>6</w:t>
      </w:r>
      <w:r w:rsidR="00B03B72" w:rsidRPr="00B03B72">
        <w:rPr>
          <w:sz w:val="28"/>
          <w:szCs w:val="28"/>
        </w:rPr>
        <w:t>. god.</w:t>
      </w:r>
    </w:p>
    <w:p w14:paraId="41D38B38" w14:textId="77777777" w:rsidR="00B76D83" w:rsidRDefault="00B03B72" w:rsidP="004D61C4">
      <w:pPr>
        <w:pStyle w:val="Bezproreda"/>
        <w:rPr>
          <w:sz w:val="28"/>
          <w:szCs w:val="28"/>
        </w:rPr>
      </w:pPr>
      <w:r w:rsidRPr="00B03B72">
        <w:rPr>
          <w:sz w:val="28"/>
          <w:szCs w:val="28"/>
        </w:rPr>
        <w:tab/>
        <w:t>Za radno mjesto medicinske sestre  zaprimljen</w:t>
      </w:r>
      <w:r w:rsidR="00471DAA">
        <w:rPr>
          <w:sz w:val="28"/>
          <w:szCs w:val="28"/>
        </w:rPr>
        <w:t>o</w:t>
      </w:r>
      <w:r w:rsidRPr="00B03B72">
        <w:rPr>
          <w:sz w:val="28"/>
          <w:szCs w:val="28"/>
        </w:rPr>
        <w:t xml:space="preserve"> je</w:t>
      </w:r>
      <w:r w:rsidR="00471DAA">
        <w:rPr>
          <w:sz w:val="28"/>
          <w:szCs w:val="28"/>
        </w:rPr>
        <w:t xml:space="preserve">  tri </w:t>
      </w:r>
      <w:r w:rsidR="00B76D83">
        <w:rPr>
          <w:sz w:val="28"/>
          <w:szCs w:val="28"/>
        </w:rPr>
        <w:t xml:space="preserve">(3) </w:t>
      </w:r>
      <w:r w:rsidRPr="00B03B72">
        <w:rPr>
          <w:sz w:val="28"/>
          <w:szCs w:val="28"/>
        </w:rPr>
        <w:t>zamolb</w:t>
      </w:r>
      <w:r w:rsidR="00471DAA">
        <w:rPr>
          <w:sz w:val="28"/>
          <w:szCs w:val="28"/>
        </w:rPr>
        <w:t xml:space="preserve">e i sve tri  ispunjavaju formalne uvjete </w:t>
      </w:r>
      <w:r w:rsidR="00B76D83">
        <w:rPr>
          <w:sz w:val="28"/>
          <w:szCs w:val="28"/>
        </w:rPr>
        <w:t xml:space="preserve">iz </w:t>
      </w:r>
      <w:r w:rsidR="00471DAA">
        <w:rPr>
          <w:sz w:val="28"/>
          <w:szCs w:val="28"/>
        </w:rPr>
        <w:t>natječaja</w:t>
      </w:r>
      <w:r w:rsidR="00B76D83">
        <w:rPr>
          <w:sz w:val="28"/>
          <w:szCs w:val="28"/>
        </w:rPr>
        <w:t>:</w:t>
      </w:r>
    </w:p>
    <w:p w14:paraId="3EBE965E" w14:textId="77777777" w:rsidR="00B76D83" w:rsidRDefault="00B76D83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H.J. ( </w:t>
      </w:r>
      <w:proofErr w:type="spellStart"/>
      <w:r>
        <w:rPr>
          <w:sz w:val="28"/>
          <w:szCs w:val="28"/>
        </w:rPr>
        <w:t>rođ</w:t>
      </w:r>
      <w:proofErr w:type="spellEnd"/>
      <w:r>
        <w:rPr>
          <w:sz w:val="28"/>
          <w:szCs w:val="28"/>
        </w:rPr>
        <w:t>. 1998.)</w:t>
      </w:r>
    </w:p>
    <w:p w14:paraId="31DCC520" w14:textId="77777777" w:rsidR="00B76D83" w:rsidRDefault="00B76D83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 xml:space="preserve">S.B.F.P. ( </w:t>
      </w:r>
      <w:proofErr w:type="spellStart"/>
      <w:r>
        <w:rPr>
          <w:sz w:val="28"/>
          <w:szCs w:val="28"/>
        </w:rPr>
        <w:t>rođ</w:t>
      </w:r>
      <w:proofErr w:type="spellEnd"/>
      <w:r>
        <w:rPr>
          <w:sz w:val="28"/>
          <w:szCs w:val="28"/>
        </w:rPr>
        <w:t>. 1976.)</w:t>
      </w:r>
    </w:p>
    <w:p w14:paraId="1B209E02" w14:textId="41815808" w:rsidR="004D61C4" w:rsidRDefault="00B76D83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L.T. (</w:t>
      </w:r>
      <w:proofErr w:type="spellStart"/>
      <w:r>
        <w:rPr>
          <w:sz w:val="28"/>
          <w:szCs w:val="28"/>
        </w:rPr>
        <w:t>rođ</w:t>
      </w:r>
      <w:proofErr w:type="spellEnd"/>
      <w:r>
        <w:rPr>
          <w:sz w:val="28"/>
          <w:szCs w:val="28"/>
        </w:rPr>
        <w:t xml:space="preserve">. 2002.) </w:t>
      </w:r>
      <w:r w:rsidR="00B03B72" w:rsidRPr="00B03B72">
        <w:rPr>
          <w:sz w:val="28"/>
          <w:szCs w:val="28"/>
        </w:rPr>
        <w:t xml:space="preserve"> </w:t>
      </w:r>
    </w:p>
    <w:p w14:paraId="221CF4DC" w14:textId="1A6FCF68" w:rsidR="00471DAA" w:rsidRDefault="00B76D83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471DAA">
        <w:rPr>
          <w:sz w:val="28"/>
          <w:szCs w:val="28"/>
        </w:rPr>
        <w:t xml:space="preserve">Pozivaju se kandidati dana </w:t>
      </w:r>
      <w:r w:rsidR="00471DAA" w:rsidRPr="00B97D8B">
        <w:rPr>
          <w:b/>
          <w:bCs/>
          <w:sz w:val="28"/>
          <w:szCs w:val="28"/>
        </w:rPr>
        <w:t>19.02.2026</w:t>
      </w:r>
      <w:r w:rsidR="00471DAA">
        <w:rPr>
          <w:sz w:val="28"/>
          <w:szCs w:val="28"/>
        </w:rPr>
        <w:t>. god.</w:t>
      </w:r>
      <w:r w:rsidR="00B97D8B">
        <w:rPr>
          <w:sz w:val="28"/>
          <w:szCs w:val="28"/>
        </w:rPr>
        <w:t xml:space="preserve"> </w:t>
      </w:r>
      <w:r w:rsidR="00B97D8B" w:rsidRPr="00B97D8B">
        <w:rPr>
          <w:b/>
          <w:bCs/>
          <w:sz w:val="28"/>
          <w:szCs w:val="28"/>
        </w:rPr>
        <w:t>(četvrtak)</w:t>
      </w:r>
      <w:r w:rsidR="00471DAA">
        <w:rPr>
          <w:sz w:val="28"/>
          <w:szCs w:val="28"/>
        </w:rPr>
        <w:t xml:space="preserve"> u  </w:t>
      </w:r>
      <w:r w:rsidR="00471DAA" w:rsidRPr="00B97D8B">
        <w:rPr>
          <w:b/>
          <w:bCs/>
          <w:sz w:val="28"/>
          <w:szCs w:val="28"/>
        </w:rPr>
        <w:t>13,30</w:t>
      </w:r>
      <w:r w:rsidR="00471DAA">
        <w:rPr>
          <w:sz w:val="28"/>
          <w:szCs w:val="28"/>
        </w:rPr>
        <w:t xml:space="preserve"> sati u Dom za starije i nemoćne osobe Vukovar, Šibenska 14 na pisanu provjeru znanja.</w:t>
      </w:r>
    </w:p>
    <w:p w14:paraId="322C4D03" w14:textId="34FC21D2" w:rsidR="00B97D8B" w:rsidRDefault="00B97D8B" w:rsidP="004D61C4">
      <w:pPr>
        <w:pStyle w:val="Bezproreda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97D8B">
        <w:rPr>
          <w:b/>
          <w:bCs/>
          <w:sz w:val="28"/>
          <w:szCs w:val="28"/>
        </w:rPr>
        <w:t>Na testiranje je obavezno ponijeti osobu iskaznicu u svrhu dokazivanja identiteta.</w:t>
      </w:r>
    </w:p>
    <w:p w14:paraId="33F15C61" w14:textId="1EC5045D" w:rsidR="00B97D8B" w:rsidRPr="00B97D8B" w:rsidRDefault="00B97D8B" w:rsidP="004D61C4">
      <w:pPr>
        <w:pStyle w:val="Bezprore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Kandidati se mogu pripremiti za pisanu provjeru znanja iz navedene literature:</w:t>
      </w:r>
    </w:p>
    <w:p w14:paraId="782E5128" w14:textId="2702331E" w:rsidR="00C46777" w:rsidRPr="00C46777" w:rsidRDefault="00C46777" w:rsidP="00C46777">
      <w:pPr>
        <w:numPr>
          <w:ilvl w:val="0"/>
          <w:numId w:val="2"/>
        </w:num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</w:pPr>
      <w:r w:rsidRPr="00C46777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N. Prlić (Školska knjiga 20</w:t>
      </w:r>
      <w:r w:rsidR="00971D94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14</w:t>
      </w:r>
      <w:r w:rsidRPr="00C46777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. god.): „Zdravstvena njega“ udžbenik za učenike srednjih  medicinskih škola</w:t>
      </w:r>
    </w:p>
    <w:p w14:paraId="23EC600C" w14:textId="77777777" w:rsidR="00C46777" w:rsidRPr="00C46777" w:rsidRDefault="00C46777" w:rsidP="00C46777">
      <w:pPr>
        <w:numPr>
          <w:ilvl w:val="0"/>
          <w:numId w:val="2"/>
        </w:num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</w:pPr>
      <w:r w:rsidRPr="00C46777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M. Kozina, M. Lukšić-Puljak (Školska knjiga 2019. god.) „Zdravstvena njega starijih osoba“ udžbenik za peti razred medicinske škole za zanimanje medicinska sestra opće njege</w:t>
      </w:r>
    </w:p>
    <w:p w14:paraId="3E2D7138" w14:textId="77777777" w:rsidR="00C46777" w:rsidRPr="00C46777" w:rsidRDefault="00C46777" w:rsidP="00C46777">
      <w:pPr>
        <w:numPr>
          <w:ilvl w:val="0"/>
          <w:numId w:val="2"/>
        </w:numPr>
        <w:shd w:val="clear" w:color="auto" w:fill="F8F8F8"/>
        <w:spacing w:after="0" w:line="240" w:lineRule="auto"/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</w:pPr>
      <w:proofErr w:type="spellStart"/>
      <w:r w:rsidRPr="00C46777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S.Šepec</w:t>
      </w:r>
      <w:proofErr w:type="spellEnd"/>
      <w:r w:rsidRPr="00C46777">
        <w:rPr>
          <w:rFonts w:ascii="Roboto Slab" w:eastAsia="Times New Roman" w:hAnsi="Roboto Slab" w:cs="Roboto Slab"/>
          <w:color w:val="0A0A0A"/>
          <w:sz w:val="24"/>
          <w:szCs w:val="24"/>
          <w:lang w:eastAsia="hr-HR"/>
        </w:rPr>
        <w:t>  i sur. (2010. god.): „Standardizirani  postupci u zdravstvenoj njezi“ Hrvatska komora medicinskih sestara</w:t>
      </w:r>
    </w:p>
    <w:p w14:paraId="60895004" w14:textId="7B30049D" w:rsidR="00B03B72" w:rsidRDefault="00B97D8B" w:rsidP="00C46777">
      <w:pPr>
        <w:pStyle w:val="Bezproreda"/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A76DF33" w14:textId="2D5D7B13" w:rsidR="00B03B72" w:rsidRDefault="00B03B72" w:rsidP="004D61C4">
      <w:pPr>
        <w:pStyle w:val="Bezproreda"/>
        <w:rPr>
          <w:sz w:val="28"/>
          <w:szCs w:val="28"/>
        </w:rPr>
      </w:pPr>
    </w:p>
    <w:p w14:paraId="76474FAE" w14:textId="5EF8B844" w:rsidR="00B03B72" w:rsidRDefault="00B03B72" w:rsidP="004D61C4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Članovi povjerenstva</w:t>
      </w:r>
    </w:p>
    <w:p w14:paraId="06C1EFBC" w14:textId="5916A968" w:rsidR="00B03B72" w:rsidRDefault="00B03B72" w:rsidP="004D61C4">
      <w:pPr>
        <w:pStyle w:val="Bezproreda"/>
        <w:rPr>
          <w:sz w:val="28"/>
          <w:szCs w:val="28"/>
        </w:rPr>
      </w:pPr>
    </w:p>
    <w:p w14:paraId="556DD7C4" w14:textId="0BD4F929" w:rsidR="00B03B72" w:rsidRDefault="00B03B72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Darija Nakić_________________</w:t>
      </w:r>
    </w:p>
    <w:p w14:paraId="04674CA0" w14:textId="1E5A16C2" w:rsidR="00B03B72" w:rsidRDefault="00B97D8B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Ivona Pavlović</w:t>
      </w:r>
      <w:r w:rsidR="00B03B72">
        <w:rPr>
          <w:sz w:val="28"/>
          <w:szCs w:val="28"/>
        </w:rPr>
        <w:t>________________</w:t>
      </w:r>
    </w:p>
    <w:p w14:paraId="3602E8F0" w14:textId="0322A828" w:rsidR="00B03B72" w:rsidRPr="00B03B72" w:rsidRDefault="00B03B72" w:rsidP="00B03B72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Silvija Đaković_______________</w:t>
      </w:r>
    </w:p>
    <w:sectPr w:rsidR="00B03B72" w:rsidRPr="00B0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54AAD"/>
    <w:multiLevelType w:val="multilevel"/>
    <w:tmpl w:val="3C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80B08"/>
    <w:multiLevelType w:val="hybridMultilevel"/>
    <w:tmpl w:val="26B0A652"/>
    <w:lvl w:ilvl="0" w:tplc="CBA655E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 w15:restartNumberingAfterBreak="0">
    <w:nsid w:val="6E8234EB"/>
    <w:multiLevelType w:val="hybridMultilevel"/>
    <w:tmpl w:val="C0FAB7CE"/>
    <w:lvl w:ilvl="0" w:tplc="A0A67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7544751">
    <w:abstractNumId w:val="1"/>
  </w:num>
  <w:num w:numId="2" w16cid:durableId="489634037">
    <w:abstractNumId w:val="2"/>
  </w:num>
  <w:num w:numId="3" w16cid:durableId="88749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4"/>
    <w:rsid w:val="001B4EA5"/>
    <w:rsid w:val="00471DAA"/>
    <w:rsid w:val="004D61C4"/>
    <w:rsid w:val="005E5EC7"/>
    <w:rsid w:val="00971D94"/>
    <w:rsid w:val="009B1C10"/>
    <w:rsid w:val="00B03B72"/>
    <w:rsid w:val="00B76D83"/>
    <w:rsid w:val="00B97D8B"/>
    <w:rsid w:val="00BD0251"/>
    <w:rsid w:val="00C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2BD7"/>
  <w15:chartTrackingRefBased/>
  <w15:docId w15:val="{6C9B5A13-E9DF-48F8-AF39-9B772AB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6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5</cp:revision>
  <cp:lastPrinted>2026-02-13T10:51:00Z</cp:lastPrinted>
  <dcterms:created xsi:type="dcterms:W3CDTF">2022-11-02T07:04:00Z</dcterms:created>
  <dcterms:modified xsi:type="dcterms:W3CDTF">2026-02-13T10:52:00Z</dcterms:modified>
</cp:coreProperties>
</file>